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E77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C740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7407A">
        <w:rPr>
          <w:rFonts w:ascii="Times New Roman" w:hAnsi="Times New Roman" w:cs="Times New Roman"/>
          <w:b/>
          <w:sz w:val="24"/>
          <w:szCs w:val="24"/>
        </w:rPr>
        <w:t>26.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289">
        <w:rPr>
          <w:rFonts w:ascii="Times New Roman" w:hAnsi="Times New Roman" w:cs="Times New Roman"/>
          <w:b/>
          <w:sz w:val="24"/>
          <w:szCs w:val="24"/>
        </w:rPr>
        <w:t>veljače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7407A">
        <w:rPr>
          <w:rFonts w:ascii="Times New Roman" w:hAnsi="Times New Roman" w:cs="Times New Roman"/>
          <w:b/>
          <w:sz w:val="24"/>
          <w:szCs w:val="24"/>
        </w:rPr>
        <w:t>5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4B7" w:rsidRDefault="00E55224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B97230">
        <w:rPr>
          <w:rFonts w:ascii="Times New Roman" w:hAnsi="Times New Roman" w:cs="Times New Roman"/>
          <w:sz w:val="24"/>
          <w:szCs w:val="24"/>
        </w:rPr>
        <w:t>2</w:t>
      </w:r>
      <w:r w:rsidR="00C7407A">
        <w:rPr>
          <w:rFonts w:ascii="Times New Roman" w:hAnsi="Times New Roman" w:cs="Times New Roman"/>
          <w:sz w:val="24"/>
          <w:szCs w:val="24"/>
        </w:rPr>
        <w:t>6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B97230">
        <w:rPr>
          <w:rFonts w:ascii="Times New Roman" w:hAnsi="Times New Roman" w:cs="Times New Roman"/>
          <w:sz w:val="24"/>
          <w:szCs w:val="24"/>
        </w:rPr>
        <w:t>veljače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6A6289">
        <w:rPr>
          <w:rFonts w:ascii="Times New Roman" w:hAnsi="Times New Roman" w:cs="Times New Roman"/>
          <w:sz w:val="24"/>
          <w:szCs w:val="24"/>
        </w:rPr>
        <w:t xml:space="preserve">u </w:t>
      </w:r>
      <w:r w:rsidR="00B97230">
        <w:rPr>
          <w:rFonts w:ascii="Times New Roman" w:hAnsi="Times New Roman" w:cs="Times New Roman"/>
          <w:sz w:val="24"/>
          <w:szCs w:val="24"/>
        </w:rPr>
        <w:t>1</w:t>
      </w:r>
      <w:r w:rsidR="00C7407A">
        <w:rPr>
          <w:rFonts w:ascii="Times New Roman" w:hAnsi="Times New Roman" w:cs="Times New Roman"/>
          <w:sz w:val="24"/>
          <w:szCs w:val="24"/>
        </w:rPr>
        <w:t>1</w:t>
      </w:r>
      <w:r w:rsidR="006C71D0">
        <w:rPr>
          <w:rFonts w:ascii="Times New Roman" w:hAnsi="Times New Roman" w:cs="Times New Roman"/>
          <w:sz w:val="24"/>
          <w:szCs w:val="24"/>
        </w:rPr>
        <w:t>,</w:t>
      </w:r>
      <w:r w:rsidR="00B97230">
        <w:rPr>
          <w:rFonts w:ascii="Times New Roman" w:hAnsi="Times New Roman" w:cs="Times New Roman"/>
          <w:sz w:val="24"/>
          <w:szCs w:val="24"/>
        </w:rPr>
        <w:t>00</w:t>
      </w:r>
      <w:r w:rsidR="006C71D0">
        <w:rPr>
          <w:rFonts w:ascii="Times New Roman" w:hAnsi="Times New Roman" w:cs="Times New Roman"/>
          <w:sz w:val="24"/>
          <w:szCs w:val="24"/>
        </w:rPr>
        <w:t xml:space="preserve"> sati u prostorijama Povjerenstva, Visoka 15, Zagreb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7407A" w:rsidRDefault="00C7407A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5472" w:rsidRDefault="00245472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97230" w:rsidRDefault="00B97230" w:rsidP="00B97230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97230" w:rsidRDefault="00B97230" w:rsidP="00B97230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PRIPREMA PROVEDBE LOKALNIH IZBORA 2025.</w:t>
      </w: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5472" w:rsidRPr="00C7407A" w:rsidRDefault="00C7407A" w:rsidP="00C740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7407A">
        <w:rPr>
          <w:rFonts w:ascii="Times New Roman" w:hAnsi="Times New Roman" w:cs="Times New Roman"/>
          <w:sz w:val="24"/>
          <w:szCs w:val="24"/>
        </w:rPr>
        <w:t>Rješenje o ispravku rješenja o imenovanju stalnog sastava Županijskog izbornog povjerenstva Istarske županije sa sjedištem u Pazinu</w:t>
      </w:r>
    </w:p>
    <w:p w:rsidR="0057319E" w:rsidRDefault="0057319E" w:rsidP="0057319E">
      <w:pPr>
        <w:pStyle w:val="ListParagraph"/>
        <w:spacing w:after="120"/>
        <w:jc w:val="both"/>
      </w:pPr>
    </w:p>
    <w:p w:rsidR="0057319E" w:rsidRDefault="0057319E" w:rsidP="0057319E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940FA">
        <w:rPr>
          <w:rFonts w:ascii="Times New Roman" w:hAnsi="Times New Roman" w:cs="Times New Roman"/>
          <w:sz w:val="24"/>
          <w:szCs w:val="24"/>
        </w:rPr>
        <w:t xml:space="preserve">  Potpredsjednik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E56" w:rsidRDefault="009C15A3" w:rsidP="00CC42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0AF1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890AF1">
        <w:rPr>
          <w:rFonts w:ascii="Times New Roman" w:hAnsi="Times New Roman" w:cs="Times New Roman"/>
          <w:sz w:val="24"/>
          <w:szCs w:val="24"/>
        </w:rPr>
        <w:t xml:space="preserve">   </w:t>
      </w:r>
      <w:r w:rsidR="008940FA">
        <w:rPr>
          <w:rFonts w:ascii="Times New Roman" w:hAnsi="Times New Roman" w:cs="Times New Roman"/>
          <w:sz w:val="24"/>
          <w:szCs w:val="24"/>
        </w:rPr>
        <w:t xml:space="preserve">    Damir Kontrec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BD7E56" w:rsidSect="008940FA">
      <w:headerReference w:type="default" r:id="rId12"/>
      <w:footerReference w:type="default" r:id="rId13"/>
      <w:pgSz w:w="11906" w:h="16838"/>
      <w:pgMar w:top="709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A5D" w:rsidRDefault="00573A5D" w:rsidP="007313D3">
      <w:pPr>
        <w:spacing w:after="0" w:line="240" w:lineRule="auto"/>
      </w:pPr>
      <w:r>
        <w:separator/>
      </w:r>
    </w:p>
  </w:endnote>
  <w:endnote w:type="continuationSeparator" w:id="0">
    <w:p w:rsidR="00573A5D" w:rsidRDefault="00573A5D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07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A5D" w:rsidRDefault="00573A5D" w:rsidP="007313D3">
      <w:pPr>
        <w:spacing w:after="0" w:line="240" w:lineRule="auto"/>
      </w:pPr>
      <w:r>
        <w:separator/>
      </w:r>
    </w:p>
  </w:footnote>
  <w:footnote w:type="continuationSeparator" w:id="0">
    <w:p w:rsidR="00573A5D" w:rsidRDefault="00573A5D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07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04865"/>
    <w:multiLevelType w:val="hybridMultilevel"/>
    <w:tmpl w:val="95568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81D14F4"/>
    <w:multiLevelType w:val="hybridMultilevel"/>
    <w:tmpl w:val="235CF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624AE"/>
    <w:multiLevelType w:val="hybridMultilevel"/>
    <w:tmpl w:val="DCE6EA62"/>
    <w:lvl w:ilvl="0" w:tplc="2FB461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5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7992AA7"/>
    <w:multiLevelType w:val="hybridMultilevel"/>
    <w:tmpl w:val="99165336"/>
    <w:lvl w:ilvl="0" w:tplc="68D63550">
      <w:start w:val="10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8"/>
  </w:num>
  <w:num w:numId="7">
    <w:abstractNumId w:val="21"/>
  </w:num>
  <w:num w:numId="8">
    <w:abstractNumId w:val="36"/>
  </w:num>
  <w:num w:numId="9">
    <w:abstractNumId w:val="11"/>
  </w:num>
  <w:num w:numId="10">
    <w:abstractNumId w:val="17"/>
  </w:num>
  <w:num w:numId="11">
    <w:abstractNumId w:val="40"/>
  </w:num>
  <w:num w:numId="12">
    <w:abstractNumId w:val="32"/>
  </w:num>
  <w:num w:numId="13">
    <w:abstractNumId w:val="0"/>
  </w:num>
  <w:num w:numId="14">
    <w:abstractNumId w:val="20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4"/>
  </w:num>
  <w:num w:numId="23">
    <w:abstractNumId w:val="14"/>
  </w:num>
  <w:num w:numId="24">
    <w:abstractNumId w:val="4"/>
  </w:num>
  <w:num w:numId="25">
    <w:abstractNumId w:val="41"/>
  </w:num>
  <w:num w:numId="26">
    <w:abstractNumId w:val="30"/>
  </w:num>
  <w:num w:numId="27">
    <w:abstractNumId w:val="25"/>
  </w:num>
  <w:num w:numId="28">
    <w:abstractNumId w:val="39"/>
  </w:num>
  <w:num w:numId="29">
    <w:abstractNumId w:val="13"/>
  </w:num>
  <w:num w:numId="30">
    <w:abstractNumId w:val="31"/>
  </w:num>
  <w:num w:numId="31">
    <w:abstractNumId w:val="1"/>
  </w:num>
  <w:num w:numId="32">
    <w:abstractNumId w:val="23"/>
  </w:num>
  <w:num w:numId="33">
    <w:abstractNumId w:val="16"/>
  </w:num>
  <w:num w:numId="34">
    <w:abstractNumId w:val="29"/>
  </w:num>
  <w:num w:numId="35">
    <w:abstractNumId w:val="26"/>
  </w:num>
  <w:num w:numId="36">
    <w:abstractNumId w:val="5"/>
  </w:num>
  <w:num w:numId="37">
    <w:abstractNumId w:val="7"/>
  </w:num>
  <w:num w:numId="38">
    <w:abstractNumId w:val="1"/>
  </w:num>
  <w:num w:numId="39">
    <w:abstractNumId w:val="44"/>
  </w:num>
  <w:num w:numId="40">
    <w:abstractNumId w:val="38"/>
  </w:num>
  <w:num w:numId="41">
    <w:abstractNumId w:val="42"/>
  </w:num>
  <w:num w:numId="42">
    <w:abstractNumId w:val="35"/>
  </w:num>
  <w:num w:numId="43">
    <w:abstractNumId w:val="43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18"/>
  </w:num>
  <w:num w:numId="48">
    <w:abstractNumId w:val="19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45472"/>
    <w:rsid w:val="00255FD5"/>
    <w:rsid w:val="002770DF"/>
    <w:rsid w:val="002B3C1F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7289B"/>
    <w:rsid w:val="003745B3"/>
    <w:rsid w:val="00375452"/>
    <w:rsid w:val="003775F8"/>
    <w:rsid w:val="00387DAA"/>
    <w:rsid w:val="003E77AA"/>
    <w:rsid w:val="003F2A64"/>
    <w:rsid w:val="00403BAD"/>
    <w:rsid w:val="00413DEC"/>
    <w:rsid w:val="00431A07"/>
    <w:rsid w:val="00433EE3"/>
    <w:rsid w:val="00437294"/>
    <w:rsid w:val="00442B73"/>
    <w:rsid w:val="004903C5"/>
    <w:rsid w:val="00494011"/>
    <w:rsid w:val="004967D4"/>
    <w:rsid w:val="004A465A"/>
    <w:rsid w:val="004B132D"/>
    <w:rsid w:val="004C2314"/>
    <w:rsid w:val="004D268C"/>
    <w:rsid w:val="004E3222"/>
    <w:rsid w:val="004F54C7"/>
    <w:rsid w:val="00502EB1"/>
    <w:rsid w:val="00511562"/>
    <w:rsid w:val="00512785"/>
    <w:rsid w:val="00515AE5"/>
    <w:rsid w:val="00517197"/>
    <w:rsid w:val="00523893"/>
    <w:rsid w:val="00570870"/>
    <w:rsid w:val="00573020"/>
    <w:rsid w:val="0057319E"/>
    <w:rsid w:val="00573A5D"/>
    <w:rsid w:val="00574458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4E8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3775E"/>
    <w:rsid w:val="00C54AE1"/>
    <w:rsid w:val="00C55436"/>
    <w:rsid w:val="00C66B95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8D1"/>
    <w:rsid w:val="00D25FBC"/>
    <w:rsid w:val="00D35A82"/>
    <w:rsid w:val="00D36070"/>
    <w:rsid w:val="00D56822"/>
    <w:rsid w:val="00D56B3F"/>
    <w:rsid w:val="00D72EBD"/>
    <w:rsid w:val="00D92AA2"/>
    <w:rsid w:val="00DC4DB7"/>
    <w:rsid w:val="00DF33EE"/>
    <w:rsid w:val="00DF43C2"/>
    <w:rsid w:val="00E02EAC"/>
    <w:rsid w:val="00E10ABF"/>
    <w:rsid w:val="00E11D90"/>
    <w:rsid w:val="00E26CBD"/>
    <w:rsid w:val="00E3750C"/>
    <w:rsid w:val="00E42D93"/>
    <w:rsid w:val="00E43F2E"/>
    <w:rsid w:val="00E55224"/>
    <w:rsid w:val="00E621BC"/>
    <w:rsid w:val="00E72961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2EA0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C697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17EF8E-7675-418A-8744-C7161AE0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2025-03-18T10:18:00Z</cp:lastPrinted>
  <dcterms:created xsi:type="dcterms:W3CDTF">2025-03-18T10:18:00Z</dcterms:created>
  <dcterms:modified xsi:type="dcterms:W3CDTF">2025-03-18T10:18:00Z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